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EE2A" w14:textId="77777777" w:rsidR="00B259AA" w:rsidRDefault="00B259AA" w:rsidP="00775030">
      <w:pPr>
        <w:jc w:val="center"/>
        <w:rPr>
          <w:rFonts w:ascii="Baskerville" w:hAnsi="Baskerville"/>
          <w:sz w:val="56"/>
        </w:rPr>
      </w:pPr>
      <w:r w:rsidRPr="0092006C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53A4F6DF" wp14:editId="03DABE09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5274310" cy="1257300"/>
            <wp:effectExtent l="0" t="0" r="8890" b="12700"/>
            <wp:wrapTight wrapText="bothSides">
              <wp:wrapPolygon edited="0">
                <wp:start x="0" y="0"/>
                <wp:lineTo x="0" y="21382"/>
                <wp:lineTo x="21532" y="21382"/>
                <wp:lineTo x="21532" y="0"/>
                <wp:lineTo x="0" y="0"/>
              </wp:wrapPolygon>
            </wp:wrapTight>
            <wp:docPr id="1" name="Image 1" descr="Data_LAF:Communication:LOGOS:ARTS FLO:2014:arts florissants - version bleue H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_LAF:Communication:LOGOS:ARTS FLO:2014:arts florissants - version bleue H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D9A1F" w14:textId="77777777" w:rsidR="00B259AA" w:rsidRDefault="00B259AA" w:rsidP="00775030">
      <w:pPr>
        <w:jc w:val="center"/>
        <w:rPr>
          <w:rFonts w:ascii="Baskerville" w:hAnsi="Baskerville"/>
          <w:sz w:val="56"/>
        </w:rPr>
      </w:pPr>
    </w:p>
    <w:p w14:paraId="4A1E816F" w14:textId="77777777" w:rsidR="00B259AA" w:rsidRDefault="00B259AA" w:rsidP="00775030">
      <w:pPr>
        <w:jc w:val="center"/>
        <w:rPr>
          <w:rFonts w:ascii="Baskerville" w:hAnsi="Baskerville"/>
          <w:sz w:val="56"/>
        </w:rPr>
      </w:pPr>
    </w:p>
    <w:p w14:paraId="0F5867ED" w14:textId="77777777" w:rsidR="00B259AA" w:rsidRDefault="00B259AA" w:rsidP="00775030">
      <w:pPr>
        <w:jc w:val="center"/>
        <w:rPr>
          <w:rFonts w:ascii="Baskerville" w:hAnsi="Baskerville"/>
          <w:sz w:val="56"/>
        </w:rPr>
      </w:pPr>
    </w:p>
    <w:p w14:paraId="4D97B874" w14:textId="77777777" w:rsidR="00B259AA" w:rsidRDefault="00B259AA" w:rsidP="00775030">
      <w:pPr>
        <w:jc w:val="center"/>
        <w:rPr>
          <w:rFonts w:ascii="Baskerville" w:hAnsi="Baskerville"/>
          <w:sz w:val="56"/>
        </w:rPr>
      </w:pPr>
    </w:p>
    <w:p w14:paraId="508C0D4F" w14:textId="098FBE49" w:rsidR="00FA3E4E" w:rsidRDefault="00FA3E4E" w:rsidP="00775030">
      <w:pPr>
        <w:jc w:val="center"/>
        <w:rPr>
          <w:rFonts w:ascii="Baskerville" w:hAnsi="Baskerville"/>
          <w:sz w:val="56"/>
        </w:rPr>
      </w:pPr>
      <w:r w:rsidRPr="00FA3E4E">
        <w:rPr>
          <w:rFonts w:ascii="Baskerville" w:hAnsi="Baskerville"/>
          <w:sz w:val="56"/>
        </w:rPr>
        <w:t>Une journée avec William Christie</w:t>
      </w:r>
    </w:p>
    <w:p w14:paraId="27E7815E" w14:textId="77777777" w:rsidR="002E040D" w:rsidRPr="00726A05" w:rsidRDefault="00FA3E4E" w:rsidP="00775030">
      <w:pPr>
        <w:jc w:val="center"/>
        <w:rPr>
          <w:rFonts w:ascii="Baskerville" w:hAnsi="Baskerville"/>
          <w:sz w:val="44"/>
          <w:szCs w:val="44"/>
        </w:rPr>
      </w:pPr>
      <w:proofErr w:type="gramStart"/>
      <w:r w:rsidRPr="00726A05">
        <w:rPr>
          <w:rFonts w:ascii="Baskerville" w:hAnsi="Baskerville"/>
          <w:sz w:val="44"/>
          <w:szCs w:val="44"/>
        </w:rPr>
        <w:t>et</w:t>
      </w:r>
      <w:proofErr w:type="gramEnd"/>
      <w:r w:rsidRPr="00726A05">
        <w:rPr>
          <w:rFonts w:ascii="Baskerville" w:hAnsi="Baskerville"/>
          <w:sz w:val="44"/>
          <w:szCs w:val="44"/>
        </w:rPr>
        <w:t xml:space="preserve"> Les Arts Florissants</w:t>
      </w:r>
    </w:p>
    <w:p w14:paraId="775ABBAD" w14:textId="77777777" w:rsidR="00FA3E4E" w:rsidRDefault="00FA3E4E" w:rsidP="00775030">
      <w:pPr>
        <w:spacing w:before="120"/>
        <w:jc w:val="center"/>
        <w:rPr>
          <w:rFonts w:ascii="Baskerville" w:hAnsi="Baskerville"/>
          <w:sz w:val="56"/>
        </w:rPr>
      </w:pPr>
      <w:r w:rsidRPr="00FA3E4E">
        <w:rPr>
          <w:rFonts w:ascii="Baskerville" w:hAnsi="Baskerville"/>
          <w:sz w:val="56"/>
        </w:rPr>
        <w:t>Le 29 octobre sur France Musique</w:t>
      </w:r>
    </w:p>
    <w:p w14:paraId="6EDED574" w14:textId="77777777" w:rsidR="00FA3E4E" w:rsidRDefault="00FA3E4E" w:rsidP="00FA3E4E">
      <w:pPr>
        <w:spacing w:before="120"/>
        <w:rPr>
          <w:rFonts w:ascii="Baskerville" w:hAnsi="Baskerville"/>
          <w:sz w:val="56"/>
        </w:rPr>
      </w:pPr>
    </w:p>
    <w:p w14:paraId="75AFBBD9" w14:textId="77777777" w:rsidR="00FA3E4E" w:rsidRPr="00B259AA" w:rsidRDefault="0092006C" w:rsidP="00FA3E4E">
      <w:pPr>
        <w:spacing w:before="120"/>
        <w:rPr>
          <w:sz w:val="32"/>
        </w:rPr>
      </w:pPr>
      <w:r w:rsidRPr="00B259AA">
        <w:rPr>
          <w:sz w:val="32"/>
        </w:rPr>
        <w:t xml:space="preserve">William Christie est l’invité de France Musique toute la journée </w:t>
      </w:r>
      <w:r w:rsidR="00B259AA">
        <w:rPr>
          <w:sz w:val="32"/>
        </w:rPr>
        <w:t xml:space="preserve">  </w:t>
      </w:r>
      <w:r w:rsidRPr="00B259AA">
        <w:rPr>
          <w:sz w:val="32"/>
        </w:rPr>
        <w:t>du mercredi 29 octobre 2014.</w:t>
      </w:r>
    </w:p>
    <w:p w14:paraId="71C665A5" w14:textId="77777777" w:rsidR="00B259AA" w:rsidRDefault="00B259AA" w:rsidP="00B259AA">
      <w:pPr>
        <w:spacing w:before="120"/>
        <w:jc w:val="both"/>
      </w:pPr>
    </w:p>
    <w:p w14:paraId="633667D8" w14:textId="1E735916" w:rsidR="0092006C" w:rsidRPr="00B259AA" w:rsidRDefault="0092006C" w:rsidP="00B259AA">
      <w:pPr>
        <w:spacing w:before="120"/>
        <w:jc w:val="both"/>
      </w:pPr>
      <w:r w:rsidRPr="00B259AA">
        <w:t xml:space="preserve">La journée </w:t>
      </w:r>
      <w:r w:rsidR="00B259AA" w:rsidRPr="00B259AA">
        <w:t xml:space="preserve">mêlera entretiens, </w:t>
      </w:r>
      <w:r w:rsidRPr="00B259AA">
        <w:t xml:space="preserve">moments musicaux avec des artistes qui lui sont proches, </w:t>
      </w:r>
      <w:r w:rsidR="00726A05">
        <w:t xml:space="preserve">et </w:t>
      </w:r>
      <w:r w:rsidR="00B259AA" w:rsidRPr="00B259AA">
        <w:t>redécouverte de moments clés de l’h</w:t>
      </w:r>
      <w:r w:rsidR="00726A05">
        <w:t>istoire des Arts Florissants. Elle</w:t>
      </w:r>
      <w:r w:rsidR="00B259AA" w:rsidRPr="00B259AA">
        <w:t xml:space="preserve"> se clôturera par la diffusion du concert des Grands motets de Rameau e</w:t>
      </w:r>
      <w:bookmarkStart w:id="0" w:name="_GoBack"/>
      <w:bookmarkEnd w:id="0"/>
      <w:r w:rsidR="00B259AA" w:rsidRPr="00B259AA">
        <w:t xml:space="preserve">t Mondonville, capté à la Cité de la musique le 2 octobre et temps fort de l’Année Rameau 2014 par Les Arts Florissants. Parmi les artistes associés à cette journée, on retrouvera bien entendu Paul </w:t>
      </w:r>
      <w:proofErr w:type="spellStart"/>
      <w:r w:rsidR="00B259AA" w:rsidRPr="00B259AA">
        <w:t>Agnew</w:t>
      </w:r>
      <w:proofErr w:type="spellEnd"/>
      <w:r w:rsidR="00B259AA" w:rsidRPr="00B259AA">
        <w:t>, directeur musical adjoint des Arts Florissants.</w:t>
      </w:r>
    </w:p>
    <w:p w14:paraId="393AC1E1" w14:textId="77777777" w:rsidR="0092006C" w:rsidRDefault="0092006C" w:rsidP="00FA3E4E">
      <w:pPr>
        <w:spacing w:before="120"/>
      </w:pPr>
    </w:p>
    <w:p w14:paraId="1E2CAA9C" w14:textId="77777777" w:rsidR="0092006C" w:rsidRPr="0092006C" w:rsidRDefault="0092006C" w:rsidP="00FA3E4E">
      <w:pPr>
        <w:spacing w:before="120"/>
      </w:pPr>
    </w:p>
    <w:p w14:paraId="3299DC4B" w14:textId="77777777" w:rsidR="0092006C" w:rsidRPr="00FA3E4E" w:rsidRDefault="00B259AA" w:rsidP="00FA3E4E">
      <w:pPr>
        <w:spacing w:before="120"/>
        <w:rPr>
          <w:rFonts w:ascii="Baskerville" w:hAnsi="Baskerville"/>
          <w:sz w:val="56"/>
        </w:rPr>
      </w:pPr>
      <w:r w:rsidRPr="0092006C">
        <w:rPr>
          <w:rFonts w:eastAsia="Times New Roman" w:cs="Times New Roman"/>
          <w:noProof/>
          <w:sz w:val="6"/>
        </w:rPr>
        <w:drawing>
          <wp:anchor distT="0" distB="0" distL="114300" distR="114300" simplePos="0" relativeHeight="251659264" behindDoc="0" locked="0" layoutInCell="1" allowOverlap="1" wp14:anchorId="5A3FCAF8" wp14:editId="5C5A6A2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" name="il_fi" descr="http://radiotraque.imca.fr/files/2011/06/logo-france-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diotraque.imca.fr/files/2011/06/logo-france-musiq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06C" w:rsidRPr="00FA3E4E" w:rsidSect="002E04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4E"/>
    <w:rsid w:val="002E040D"/>
    <w:rsid w:val="00726A05"/>
    <w:rsid w:val="00775030"/>
    <w:rsid w:val="0092006C"/>
    <w:rsid w:val="00B259AA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83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578</Characters>
  <Application>Microsoft Macintosh Word</Application>
  <DocSecurity>0</DocSecurity>
  <Lines>4</Lines>
  <Paragraphs>1</Paragraphs>
  <ScaleCrop>false</ScaleCrop>
  <Company>Les Arts Florissants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AUBOURG</dc:creator>
  <cp:keywords/>
  <dc:description/>
  <cp:lastModifiedBy>LAF1</cp:lastModifiedBy>
  <cp:revision>3</cp:revision>
  <cp:lastPrinted>2014-09-17T08:25:00Z</cp:lastPrinted>
  <dcterms:created xsi:type="dcterms:W3CDTF">2014-09-17T08:28:00Z</dcterms:created>
  <dcterms:modified xsi:type="dcterms:W3CDTF">2014-09-17T10:28:00Z</dcterms:modified>
</cp:coreProperties>
</file>